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E9" w:rsidRDefault="00E306E9" w:rsidP="00E306E9">
      <w:pPr>
        <w:pStyle w:val="Standard"/>
        <w:jc w:val="both"/>
        <w:rPr>
          <w:lang w:val="ru-RU"/>
        </w:rPr>
      </w:pPr>
    </w:p>
    <w:p w:rsidR="00E306E9" w:rsidRPr="00B579B0" w:rsidRDefault="00E306E9" w:rsidP="00E306E9">
      <w:pPr>
        <w:jc w:val="center"/>
        <w:rPr>
          <w:b/>
          <w:bCs/>
        </w:rPr>
      </w:pPr>
      <w:r w:rsidRPr="00B579B0">
        <w:rPr>
          <w:b/>
          <w:noProof/>
          <w:lang w:val="ru-RU" w:eastAsia="ru-RU" w:bidi="ar-SA"/>
        </w:rPr>
        <w:drawing>
          <wp:inline distT="0" distB="0" distL="0" distR="0" wp14:anchorId="4C1F1806" wp14:editId="5FE98953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63" w:rsidRPr="00B244C4" w:rsidRDefault="00F64E63" w:rsidP="00F64E63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Муниципальное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образование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городской округ Югорск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Ханты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– Мансийск</w:t>
      </w:r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ого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автономн</w:t>
      </w:r>
      <w:proofErr w:type="spellEnd"/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ого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округ</w:t>
      </w:r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а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– </w:t>
      </w: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Югр</w:t>
      </w:r>
      <w:proofErr w:type="spellEnd"/>
      <w:r w:rsidR="00F64E63" w:rsidRPr="00B244C4">
        <w:rPr>
          <w:rFonts w:ascii="PT Astra Serif" w:hAnsi="PT Astra Serif"/>
          <w:b/>
          <w:bCs/>
          <w:sz w:val="28"/>
          <w:szCs w:val="28"/>
          <w:lang w:val="ru-RU"/>
        </w:rPr>
        <w:t>ы</w:t>
      </w:r>
      <w:r w:rsidRPr="00B244C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244C4">
        <w:rPr>
          <w:rFonts w:ascii="PT Astra Serif" w:hAnsi="PT Astra Serif"/>
          <w:b/>
          <w:bCs/>
          <w:sz w:val="28"/>
          <w:szCs w:val="28"/>
        </w:rPr>
        <w:t>Администрация</w:t>
      </w:r>
      <w:proofErr w:type="spellEnd"/>
      <w:r w:rsidRPr="00B244C4">
        <w:rPr>
          <w:rFonts w:ascii="PT Astra Serif" w:hAnsi="PT Astra Serif"/>
          <w:b/>
          <w:bCs/>
          <w:sz w:val="28"/>
          <w:szCs w:val="28"/>
        </w:rPr>
        <w:t xml:space="preserve"> города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УПРАВЛЕНИЕ СОЦИАЛЬНОЙ ПОЛИТИКИ 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>______________________________________________________________________</w:t>
      </w:r>
    </w:p>
    <w:p w:rsidR="00E306E9" w:rsidRPr="00B244C4" w:rsidRDefault="00E306E9" w:rsidP="00E306E9">
      <w:pPr>
        <w:pStyle w:val="a4"/>
        <w:rPr>
          <w:rFonts w:ascii="PT Astra Serif" w:hAnsi="PT Astra Serif"/>
          <w:sz w:val="28"/>
          <w:szCs w:val="28"/>
        </w:rPr>
      </w:pPr>
    </w:p>
    <w:p w:rsidR="00E306E9" w:rsidRPr="00E354DD" w:rsidRDefault="00E354DD" w:rsidP="00E306E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ПРИКАЗ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rPr>
          <w:rFonts w:ascii="PT Astra Serif" w:hAnsi="PT Astra Serif"/>
          <w:b/>
          <w:sz w:val="28"/>
          <w:szCs w:val="28"/>
        </w:rPr>
      </w:pPr>
      <w:r w:rsidRPr="00752670">
        <w:rPr>
          <w:rFonts w:ascii="PT Astra Serif" w:hAnsi="PT Astra Serif"/>
          <w:b/>
          <w:sz w:val="28"/>
          <w:szCs w:val="28"/>
        </w:rPr>
        <w:t>«_</w:t>
      </w:r>
      <w:r w:rsidR="00E354DD">
        <w:rPr>
          <w:rFonts w:ascii="PT Astra Serif" w:hAnsi="PT Astra Serif"/>
          <w:b/>
          <w:sz w:val="28"/>
          <w:szCs w:val="28"/>
          <w:lang w:val="ru-RU"/>
        </w:rPr>
        <w:t>10</w:t>
      </w:r>
      <w:r w:rsidRPr="00752670">
        <w:rPr>
          <w:rFonts w:ascii="PT Astra Serif" w:hAnsi="PT Astra Serif"/>
          <w:b/>
          <w:sz w:val="28"/>
          <w:szCs w:val="28"/>
        </w:rPr>
        <w:t>_» _</w:t>
      </w:r>
      <w:r w:rsidR="00812E17" w:rsidRPr="00752670">
        <w:rPr>
          <w:rFonts w:ascii="PT Astra Serif" w:hAnsi="PT Astra Serif"/>
          <w:b/>
          <w:sz w:val="28"/>
          <w:szCs w:val="28"/>
          <w:lang w:val="ru-RU"/>
        </w:rPr>
        <w:t>я</w:t>
      </w:r>
      <w:r w:rsidR="00F64E63" w:rsidRPr="00752670">
        <w:rPr>
          <w:rFonts w:ascii="PT Astra Serif" w:hAnsi="PT Astra Serif"/>
          <w:b/>
          <w:sz w:val="28"/>
          <w:szCs w:val="28"/>
          <w:lang w:val="ru-RU"/>
        </w:rPr>
        <w:t>нваря</w:t>
      </w:r>
      <w:r w:rsidRPr="00752670">
        <w:rPr>
          <w:rFonts w:ascii="PT Astra Serif" w:hAnsi="PT Astra Serif"/>
          <w:b/>
          <w:sz w:val="28"/>
          <w:szCs w:val="28"/>
        </w:rPr>
        <w:t>_ 20</w:t>
      </w:r>
      <w:r w:rsidR="00812E17" w:rsidRPr="00752670">
        <w:rPr>
          <w:rFonts w:ascii="PT Astra Serif" w:hAnsi="PT Astra Serif"/>
          <w:b/>
          <w:sz w:val="28"/>
          <w:szCs w:val="28"/>
          <w:lang w:val="ru-RU"/>
        </w:rPr>
        <w:t>2</w:t>
      </w:r>
      <w:r w:rsidR="00E354DD">
        <w:rPr>
          <w:rFonts w:ascii="PT Astra Serif" w:hAnsi="PT Astra Serif"/>
          <w:b/>
          <w:sz w:val="28"/>
          <w:szCs w:val="28"/>
          <w:lang w:val="ru-RU"/>
        </w:rPr>
        <w:t>4</w:t>
      </w:r>
      <w:r w:rsidRPr="00752670">
        <w:rPr>
          <w:rFonts w:ascii="PT Astra Serif" w:hAnsi="PT Astra Serif"/>
          <w:b/>
          <w:sz w:val="28"/>
          <w:szCs w:val="28"/>
        </w:rPr>
        <w:t xml:space="preserve"> г.                                                                                      № _</w:t>
      </w:r>
      <w:r w:rsidR="00E354DD">
        <w:rPr>
          <w:rFonts w:ascii="PT Astra Serif" w:hAnsi="PT Astra Serif"/>
          <w:b/>
          <w:sz w:val="28"/>
          <w:szCs w:val="28"/>
          <w:lang w:val="ru-RU"/>
        </w:rPr>
        <w:t>4</w:t>
      </w:r>
      <w:r w:rsidRPr="00752670">
        <w:rPr>
          <w:rFonts w:ascii="PT Astra Serif" w:hAnsi="PT Astra Serif"/>
          <w:b/>
          <w:sz w:val="28"/>
          <w:szCs w:val="28"/>
        </w:rPr>
        <w:t>_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>г. Югорск</w:t>
      </w:r>
    </w:p>
    <w:p w:rsidR="00E306E9" w:rsidRPr="00B244C4" w:rsidRDefault="00E306E9" w:rsidP="00E306E9">
      <w:pPr>
        <w:jc w:val="center"/>
        <w:rPr>
          <w:rFonts w:ascii="PT Astra Serif" w:hAnsi="PT Astra Serif"/>
          <w:b/>
          <w:sz w:val="28"/>
          <w:szCs w:val="28"/>
        </w:rPr>
      </w:pPr>
    </w:p>
    <w:p w:rsidR="00E306E9" w:rsidRPr="00B244C4" w:rsidRDefault="00E306E9" w:rsidP="00E306E9">
      <w:pPr>
        <w:pStyle w:val="a4"/>
        <w:spacing w:after="0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Об утверждении результатов </w:t>
      </w: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контроля по выполнению </w:t>
      </w: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муниципального задания </w:t>
      </w:r>
    </w:p>
    <w:p w:rsidR="00F64E63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 xml:space="preserve">на оказание </w:t>
      </w:r>
      <w:proofErr w:type="gramStart"/>
      <w:r w:rsidRPr="00B244C4">
        <w:rPr>
          <w:rFonts w:ascii="PT Astra Serif" w:hAnsi="PT Astra Serif"/>
          <w:b/>
          <w:sz w:val="28"/>
          <w:szCs w:val="28"/>
        </w:rPr>
        <w:t>муниципальных</w:t>
      </w:r>
      <w:proofErr w:type="gramEnd"/>
      <w:r w:rsidRPr="00B244C4">
        <w:rPr>
          <w:rFonts w:ascii="PT Astra Serif" w:hAnsi="PT Astra Serif"/>
          <w:b/>
          <w:sz w:val="28"/>
          <w:szCs w:val="28"/>
        </w:rPr>
        <w:t xml:space="preserve"> </w:t>
      </w:r>
    </w:p>
    <w:p w:rsidR="00E306E9" w:rsidRPr="00B244C4" w:rsidRDefault="00E306E9" w:rsidP="00E306E9">
      <w:pPr>
        <w:pStyle w:val="a7"/>
        <w:rPr>
          <w:rFonts w:ascii="PT Astra Serif" w:hAnsi="PT Astra Serif"/>
          <w:b/>
          <w:sz w:val="28"/>
          <w:szCs w:val="28"/>
        </w:rPr>
      </w:pPr>
      <w:r w:rsidRPr="00B244C4">
        <w:rPr>
          <w:rFonts w:ascii="PT Astra Serif" w:hAnsi="PT Astra Serif"/>
          <w:b/>
          <w:sz w:val="28"/>
          <w:szCs w:val="28"/>
        </w:rPr>
        <w:t>услуг (работ) в 20</w:t>
      </w:r>
      <w:r w:rsidR="00F64E63" w:rsidRPr="00B244C4">
        <w:rPr>
          <w:rFonts w:ascii="PT Astra Serif" w:hAnsi="PT Astra Serif"/>
          <w:b/>
          <w:sz w:val="28"/>
          <w:szCs w:val="28"/>
        </w:rPr>
        <w:t>2</w:t>
      </w:r>
      <w:r w:rsidR="00E354DD">
        <w:rPr>
          <w:rFonts w:ascii="PT Astra Serif" w:hAnsi="PT Astra Serif"/>
          <w:b/>
          <w:sz w:val="28"/>
          <w:szCs w:val="28"/>
        </w:rPr>
        <w:t>3</w:t>
      </w:r>
      <w:r w:rsidRPr="00B244C4">
        <w:rPr>
          <w:rFonts w:ascii="PT Astra Serif" w:hAnsi="PT Astra Serif"/>
          <w:b/>
          <w:sz w:val="28"/>
          <w:szCs w:val="28"/>
        </w:rPr>
        <w:t xml:space="preserve"> году</w:t>
      </w: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244C4">
        <w:rPr>
          <w:rFonts w:ascii="PT Astra Serif" w:hAnsi="PT Astra Serif"/>
          <w:sz w:val="28"/>
          <w:szCs w:val="28"/>
        </w:rPr>
        <w:t xml:space="preserve">В целях проводимых контрольных мероприятий за выполнением муниципальных заданий, установлением соответствия целевого использования субсидий, </w:t>
      </w:r>
      <w:proofErr w:type="gramStart"/>
      <w:r w:rsidRPr="00B244C4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B244C4">
        <w:rPr>
          <w:rFonts w:ascii="PT Astra Serif" w:hAnsi="PT Astra Serif"/>
          <w:sz w:val="28"/>
          <w:szCs w:val="28"/>
        </w:rPr>
        <w:t xml:space="preserve"> соответствием объема и качества оказываемых муниципальных услуг (работ),</w:t>
      </w:r>
    </w:p>
    <w:p w:rsidR="00E306E9" w:rsidRPr="00B244C4" w:rsidRDefault="00E306E9" w:rsidP="00E306E9">
      <w:pPr>
        <w:pStyle w:val="a6"/>
        <w:suppressLineNumbers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306E9" w:rsidRPr="00B244C4" w:rsidRDefault="00E354DD" w:rsidP="00E306E9">
      <w:pPr>
        <w:pStyle w:val="a6"/>
        <w:suppressLineNumbers w:val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E306E9" w:rsidRPr="00B244C4">
        <w:rPr>
          <w:rFonts w:ascii="PT Astra Serif" w:hAnsi="PT Astra Serif" w:cs="Times New Roman"/>
          <w:b/>
          <w:sz w:val="28"/>
          <w:szCs w:val="28"/>
        </w:rPr>
        <w:t>риказываю:</w:t>
      </w:r>
    </w:p>
    <w:p w:rsidR="00E306E9" w:rsidRPr="00B244C4" w:rsidRDefault="00E306E9" w:rsidP="00E306E9">
      <w:pPr>
        <w:pStyle w:val="a6"/>
        <w:suppressLineNumbers w:val="0"/>
        <w:jc w:val="both"/>
        <w:rPr>
          <w:rFonts w:ascii="PT Astra Serif" w:hAnsi="PT Astra Serif" w:cs="Times New Roman"/>
          <w:sz w:val="28"/>
          <w:szCs w:val="28"/>
        </w:rPr>
      </w:pPr>
    </w:p>
    <w:p w:rsidR="00E306E9" w:rsidRPr="00B244C4" w:rsidRDefault="00E306E9" w:rsidP="00752670">
      <w:pPr>
        <w:pStyle w:val="a6"/>
        <w:numPr>
          <w:ilvl w:val="0"/>
          <w:numId w:val="1"/>
        </w:numPr>
        <w:suppressLineNumbers w:val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>Утвердить результаты контроля по выполнению муниципального задания на оказание муниципальных услуг (работ) в 20</w:t>
      </w:r>
      <w:r w:rsidR="00F64E63" w:rsidRPr="00B244C4">
        <w:rPr>
          <w:rFonts w:ascii="PT Astra Serif" w:hAnsi="PT Astra Serif" w:cs="Times New Roman"/>
          <w:sz w:val="28"/>
          <w:szCs w:val="28"/>
        </w:rPr>
        <w:t>2</w:t>
      </w:r>
      <w:r w:rsidR="00E354DD">
        <w:rPr>
          <w:rFonts w:ascii="PT Astra Serif" w:hAnsi="PT Astra Serif" w:cs="Times New Roman"/>
          <w:sz w:val="28"/>
          <w:szCs w:val="28"/>
        </w:rPr>
        <w:t>3</w:t>
      </w:r>
      <w:r w:rsidRPr="00B244C4">
        <w:rPr>
          <w:rFonts w:ascii="PT Astra Serif" w:hAnsi="PT Astra Serif" w:cs="Times New Roman"/>
          <w:sz w:val="28"/>
          <w:szCs w:val="28"/>
        </w:rPr>
        <w:t xml:space="preserve"> году муниципальными учреждениями физической культуры, спорта, работы с детьми и молодежью (приложение)</w:t>
      </w:r>
      <w:r w:rsidR="00812E17" w:rsidRPr="00B244C4">
        <w:rPr>
          <w:rFonts w:ascii="PT Astra Serif" w:hAnsi="PT Astra Serif" w:cs="Times New Roman"/>
          <w:sz w:val="28"/>
          <w:szCs w:val="28"/>
        </w:rPr>
        <w:t>:</w:t>
      </w:r>
    </w:p>
    <w:p w:rsidR="00812E17" w:rsidRPr="00B244C4" w:rsidRDefault="00812E17" w:rsidP="00752670">
      <w:pPr>
        <w:pStyle w:val="a6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>- муниципальное автономное учреждение «Молодежны</w:t>
      </w:r>
      <w:r w:rsidR="004F5D4C">
        <w:rPr>
          <w:rFonts w:ascii="PT Astra Serif" w:hAnsi="PT Astra Serif" w:cs="Times New Roman"/>
          <w:sz w:val="28"/>
          <w:szCs w:val="28"/>
        </w:rPr>
        <w:t>й центр «Гелиос» (</w:t>
      </w:r>
      <w:r w:rsidR="00E354DD">
        <w:rPr>
          <w:rFonts w:ascii="PT Astra Serif" w:hAnsi="PT Astra Serif" w:cs="Times New Roman"/>
          <w:sz w:val="28"/>
          <w:szCs w:val="28"/>
        </w:rPr>
        <w:t xml:space="preserve">М.Б. </w:t>
      </w:r>
      <w:proofErr w:type="spellStart"/>
      <w:r w:rsidR="00E354DD">
        <w:rPr>
          <w:rFonts w:ascii="PT Astra Serif" w:hAnsi="PT Astra Serif" w:cs="Times New Roman"/>
          <w:sz w:val="28"/>
          <w:szCs w:val="28"/>
        </w:rPr>
        <w:t>Терпигорьева</w:t>
      </w:r>
      <w:proofErr w:type="spellEnd"/>
      <w:r w:rsidRPr="00B244C4">
        <w:rPr>
          <w:rFonts w:ascii="PT Astra Serif" w:hAnsi="PT Astra Serif" w:cs="Times New Roman"/>
          <w:sz w:val="28"/>
          <w:szCs w:val="28"/>
        </w:rPr>
        <w:t>);</w:t>
      </w:r>
    </w:p>
    <w:p w:rsidR="00812E17" w:rsidRPr="00B244C4" w:rsidRDefault="00812E17" w:rsidP="00752670">
      <w:pPr>
        <w:pStyle w:val="a6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244C4">
        <w:rPr>
          <w:rFonts w:ascii="PT Astra Serif" w:hAnsi="PT Astra Serif" w:cs="Times New Roman"/>
          <w:sz w:val="28"/>
          <w:szCs w:val="28"/>
        </w:rPr>
        <w:t xml:space="preserve">- муниципальное бюджетное учреждение </w:t>
      </w:r>
      <w:r w:rsidR="00E354DD">
        <w:rPr>
          <w:rFonts w:ascii="PT Astra Serif" w:hAnsi="PT Astra Serif" w:cs="Times New Roman"/>
          <w:sz w:val="28"/>
          <w:szCs w:val="28"/>
        </w:rPr>
        <w:t>дополнительного образования</w:t>
      </w:r>
      <w:r w:rsidRPr="00B244C4">
        <w:rPr>
          <w:rFonts w:ascii="PT Astra Serif" w:hAnsi="PT Astra Serif" w:cs="Times New Roman"/>
          <w:sz w:val="28"/>
          <w:szCs w:val="28"/>
        </w:rPr>
        <w:t xml:space="preserve"> спортивная школа «Центр Югорского спорта» (Н.А. </w:t>
      </w:r>
      <w:proofErr w:type="spellStart"/>
      <w:r w:rsidRPr="00B244C4">
        <w:rPr>
          <w:rFonts w:ascii="PT Astra Serif" w:hAnsi="PT Astra Serif" w:cs="Times New Roman"/>
          <w:sz w:val="28"/>
          <w:szCs w:val="28"/>
        </w:rPr>
        <w:t>Солодков</w:t>
      </w:r>
      <w:proofErr w:type="spellEnd"/>
      <w:r w:rsidRPr="00B244C4">
        <w:rPr>
          <w:rFonts w:ascii="PT Astra Serif" w:hAnsi="PT Astra Serif" w:cs="Times New Roman"/>
          <w:sz w:val="28"/>
          <w:szCs w:val="28"/>
        </w:rPr>
        <w:t>).</w:t>
      </w:r>
    </w:p>
    <w:p w:rsidR="00E306E9" w:rsidRPr="00B244C4" w:rsidRDefault="00E306E9" w:rsidP="00752670">
      <w:pPr>
        <w:pStyle w:val="a6"/>
        <w:numPr>
          <w:ilvl w:val="0"/>
          <w:numId w:val="1"/>
        </w:numPr>
        <w:suppressLineNumbers w:val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B244C4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B244C4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E306E9" w:rsidRPr="00B244C4" w:rsidRDefault="00E306E9" w:rsidP="00E306E9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   </w:t>
      </w:r>
    </w:p>
    <w:p w:rsidR="00E306E9" w:rsidRPr="00B244C4" w:rsidRDefault="00E306E9" w:rsidP="00E306E9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E306E9" w:rsidRPr="00B244C4" w:rsidRDefault="00E306E9" w:rsidP="00E306E9">
      <w:pPr>
        <w:pStyle w:val="21"/>
        <w:ind w:firstLine="0"/>
        <w:rPr>
          <w:rFonts w:ascii="PT Astra Serif" w:hAnsi="PT Astra Serif"/>
          <w:b/>
          <w:bCs/>
          <w:sz w:val="28"/>
          <w:szCs w:val="28"/>
        </w:r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Начальник Управления социальной политики </w:t>
      </w:r>
    </w:p>
    <w:p w:rsidR="00E306E9" w:rsidRPr="00B244C4" w:rsidRDefault="00E306E9" w:rsidP="00B244C4">
      <w:pPr>
        <w:pStyle w:val="21"/>
        <w:ind w:firstLine="0"/>
        <w:rPr>
          <w:rFonts w:ascii="PT Astra Serif" w:hAnsi="PT Astra Serif"/>
          <w:sz w:val="28"/>
          <w:szCs w:val="28"/>
        </w:rPr>
        <w:sectPr w:rsidR="00E306E9" w:rsidRPr="00B244C4" w:rsidSect="00B244C4">
          <w:pgSz w:w="11905" w:h="16837"/>
          <w:pgMar w:top="397" w:right="567" w:bottom="851" w:left="1418" w:header="720" w:footer="720" w:gutter="0"/>
          <w:cols w:space="720"/>
        </w:sectPr>
      </w:pPr>
      <w:r w:rsidRPr="00B244C4">
        <w:rPr>
          <w:rFonts w:ascii="PT Astra Serif" w:hAnsi="PT Astra Serif"/>
          <w:b/>
          <w:bCs/>
          <w:sz w:val="28"/>
          <w:szCs w:val="28"/>
        </w:rPr>
        <w:t xml:space="preserve">администрации города Югорска                                                     </w:t>
      </w:r>
      <w:r w:rsidR="004F5D4C">
        <w:rPr>
          <w:rFonts w:ascii="PT Astra Serif" w:hAnsi="PT Astra Serif"/>
          <w:b/>
          <w:bCs/>
          <w:sz w:val="28"/>
          <w:szCs w:val="28"/>
        </w:rPr>
        <w:t>А.Д. Трифонова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B244C4">
        <w:rPr>
          <w:rFonts w:ascii="PT Astra Serif" w:hAnsi="PT Astra Serif"/>
          <w:b/>
          <w:color w:val="000000"/>
          <w:lang w:val="ru-RU"/>
        </w:rPr>
        <w:lastRenderedPageBreak/>
        <w:t xml:space="preserve">Приложение 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B244C4">
        <w:rPr>
          <w:rFonts w:ascii="PT Astra Serif" w:hAnsi="PT Astra Serif"/>
          <w:b/>
          <w:color w:val="000000"/>
          <w:lang w:val="ru-RU"/>
        </w:rPr>
        <w:t xml:space="preserve"> к приказу УСП </w:t>
      </w:r>
    </w:p>
    <w:p w:rsidR="00E306E9" w:rsidRPr="00B244C4" w:rsidRDefault="00E306E9" w:rsidP="00E306E9">
      <w:pPr>
        <w:ind w:firstLine="825"/>
        <w:jc w:val="right"/>
        <w:rPr>
          <w:rFonts w:ascii="PT Astra Serif" w:hAnsi="PT Astra Serif"/>
          <w:b/>
          <w:color w:val="000000"/>
          <w:lang w:val="ru-RU"/>
        </w:rPr>
      </w:pPr>
      <w:r w:rsidRPr="00752670">
        <w:rPr>
          <w:rFonts w:ascii="PT Astra Serif" w:hAnsi="PT Astra Serif"/>
          <w:b/>
          <w:color w:val="000000"/>
          <w:lang w:val="ru-RU"/>
        </w:rPr>
        <w:t>от «_</w:t>
      </w:r>
      <w:r w:rsidR="00E354DD">
        <w:rPr>
          <w:rFonts w:ascii="PT Astra Serif" w:hAnsi="PT Astra Serif"/>
          <w:b/>
          <w:color w:val="000000"/>
          <w:lang w:val="ru-RU"/>
        </w:rPr>
        <w:t>10</w:t>
      </w:r>
      <w:r w:rsidRPr="00752670">
        <w:rPr>
          <w:rFonts w:ascii="PT Astra Serif" w:hAnsi="PT Astra Serif"/>
          <w:b/>
          <w:color w:val="000000"/>
          <w:lang w:val="ru-RU"/>
        </w:rPr>
        <w:t xml:space="preserve">_» </w:t>
      </w:r>
      <w:r w:rsidR="00812E17" w:rsidRPr="00752670">
        <w:rPr>
          <w:rFonts w:ascii="PT Astra Serif" w:hAnsi="PT Astra Serif"/>
          <w:b/>
          <w:color w:val="000000"/>
          <w:lang w:val="ru-RU"/>
        </w:rPr>
        <w:t>я</w:t>
      </w:r>
      <w:r w:rsidR="00F64E63" w:rsidRPr="00752670">
        <w:rPr>
          <w:rFonts w:ascii="PT Astra Serif" w:hAnsi="PT Astra Serif"/>
          <w:b/>
          <w:color w:val="000000"/>
          <w:lang w:val="ru-RU"/>
        </w:rPr>
        <w:t>нваря</w:t>
      </w:r>
      <w:r w:rsidRPr="00752670">
        <w:rPr>
          <w:rFonts w:ascii="PT Astra Serif" w:hAnsi="PT Astra Serif"/>
          <w:b/>
          <w:color w:val="000000"/>
          <w:lang w:val="ru-RU"/>
        </w:rPr>
        <w:t xml:space="preserve"> 20</w:t>
      </w:r>
      <w:r w:rsidR="00812E17" w:rsidRPr="00752670">
        <w:rPr>
          <w:rFonts w:ascii="PT Astra Serif" w:hAnsi="PT Astra Serif"/>
          <w:b/>
          <w:color w:val="000000"/>
          <w:lang w:val="ru-RU"/>
        </w:rPr>
        <w:t>2</w:t>
      </w:r>
      <w:r w:rsidR="00E354DD">
        <w:rPr>
          <w:rFonts w:ascii="PT Astra Serif" w:hAnsi="PT Astra Serif"/>
          <w:b/>
          <w:color w:val="000000"/>
          <w:lang w:val="ru-RU"/>
        </w:rPr>
        <w:t>4</w:t>
      </w:r>
      <w:r w:rsidRPr="00752670">
        <w:rPr>
          <w:rFonts w:ascii="PT Astra Serif" w:hAnsi="PT Astra Serif"/>
          <w:b/>
          <w:color w:val="000000"/>
          <w:lang w:val="ru-RU"/>
        </w:rPr>
        <w:t xml:space="preserve"> № _</w:t>
      </w:r>
      <w:r w:rsidR="00E354DD">
        <w:rPr>
          <w:rFonts w:ascii="PT Astra Serif" w:hAnsi="PT Astra Serif"/>
          <w:b/>
          <w:color w:val="000000"/>
          <w:lang w:val="ru-RU"/>
        </w:rPr>
        <w:t>4</w:t>
      </w:r>
      <w:r w:rsidRPr="00752670">
        <w:rPr>
          <w:rFonts w:ascii="PT Astra Serif" w:hAnsi="PT Astra Serif"/>
          <w:b/>
          <w:color w:val="000000"/>
          <w:lang w:val="ru-RU"/>
        </w:rPr>
        <w:t>_</w:t>
      </w: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B377A4" w:rsidRPr="00B244C4" w:rsidRDefault="00B377A4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B377A4" w:rsidRPr="00B244C4" w:rsidRDefault="00B377A4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Результаты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контрол</w:t>
      </w:r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>ьных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 мероприятий</w:t>
      </w:r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об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исполнении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муниципальных</w:t>
      </w:r>
      <w:proofErr w:type="spellEnd"/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E354DD">
        <w:rPr>
          <w:rFonts w:ascii="PT Astra Serif" w:hAnsi="PT Astra Serif"/>
          <w:b/>
          <w:color w:val="000000"/>
          <w:sz w:val="28"/>
          <w:szCs w:val="28"/>
        </w:rPr>
        <w:t>заданий</w:t>
      </w:r>
      <w:proofErr w:type="spellEnd"/>
      <w:r w:rsidRPr="00E354D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на 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оказание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муниципальных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услуг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 xml:space="preserve"> (</w:t>
      </w:r>
      <w:proofErr w:type="spellStart"/>
      <w:r w:rsidR="00E354DD" w:rsidRPr="00E354DD">
        <w:rPr>
          <w:rFonts w:ascii="PT Astra Serif" w:hAnsi="PT Astra Serif" w:cs="Times New Roman"/>
          <w:b/>
          <w:sz w:val="28"/>
          <w:szCs w:val="28"/>
        </w:rPr>
        <w:t>работ</w:t>
      </w:r>
      <w:proofErr w:type="spellEnd"/>
      <w:r w:rsidR="00E354DD" w:rsidRPr="00E354DD">
        <w:rPr>
          <w:rFonts w:ascii="PT Astra Serif" w:hAnsi="PT Astra Serif" w:cs="Times New Roman"/>
          <w:b/>
          <w:sz w:val="28"/>
          <w:szCs w:val="28"/>
        </w:rPr>
        <w:t>)</w:t>
      </w:r>
      <w:r w:rsidR="00E354DD" w:rsidRPr="00B244C4">
        <w:rPr>
          <w:rFonts w:ascii="PT Astra Serif" w:hAnsi="PT Astra Serif" w:cs="Times New Roman"/>
          <w:sz w:val="28"/>
          <w:szCs w:val="28"/>
        </w:rPr>
        <w:t xml:space="preserve"> </w:t>
      </w:r>
      <w:r w:rsidRPr="00B244C4">
        <w:rPr>
          <w:rFonts w:ascii="PT Astra Serif" w:hAnsi="PT Astra Serif"/>
          <w:b/>
          <w:color w:val="000000"/>
          <w:sz w:val="28"/>
          <w:szCs w:val="28"/>
        </w:rPr>
        <w:t>в 20</w:t>
      </w:r>
      <w:r w:rsidR="00F64E63" w:rsidRPr="00B244C4">
        <w:rPr>
          <w:rFonts w:ascii="PT Astra Serif" w:hAnsi="PT Astra Serif"/>
          <w:b/>
          <w:color w:val="000000"/>
          <w:sz w:val="28"/>
          <w:szCs w:val="28"/>
          <w:lang w:val="ru-RU"/>
        </w:rPr>
        <w:t>2</w:t>
      </w:r>
      <w:r w:rsidR="00E354DD">
        <w:rPr>
          <w:rFonts w:ascii="PT Astra Serif" w:hAnsi="PT Astra Serif"/>
          <w:b/>
          <w:color w:val="000000"/>
          <w:sz w:val="28"/>
          <w:szCs w:val="28"/>
          <w:lang w:val="ru-RU"/>
        </w:rPr>
        <w:t>3</w:t>
      </w:r>
      <w:r w:rsidRPr="00B244C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Pr="00B244C4">
        <w:rPr>
          <w:rFonts w:ascii="PT Astra Serif" w:hAnsi="PT Astra Serif"/>
          <w:b/>
          <w:color w:val="000000"/>
          <w:sz w:val="28"/>
          <w:szCs w:val="28"/>
        </w:rPr>
        <w:t>году</w:t>
      </w:r>
      <w:proofErr w:type="spellEnd"/>
    </w:p>
    <w:p w:rsidR="00E306E9" w:rsidRPr="00B244C4" w:rsidRDefault="00E306E9" w:rsidP="00E306E9">
      <w:pPr>
        <w:ind w:firstLine="825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</w:p>
    <w:tbl>
      <w:tblPr>
        <w:tblW w:w="0" w:type="auto"/>
        <w:tblInd w:w="-201" w:type="dxa"/>
        <w:tblLayout w:type="fixed"/>
        <w:tblLook w:val="0000" w:firstRow="0" w:lastRow="0" w:firstColumn="0" w:lastColumn="0" w:noHBand="0" w:noVBand="0"/>
      </w:tblPr>
      <w:tblGrid>
        <w:gridCol w:w="2926"/>
        <w:gridCol w:w="3180"/>
        <w:gridCol w:w="3676"/>
        <w:gridCol w:w="2693"/>
        <w:gridCol w:w="3296"/>
      </w:tblGrid>
      <w:tr w:rsidR="00E306E9" w:rsidRPr="00B244C4" w:rsidTr="00E354DD">
        <w:trPr>
          <w:tblHeader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C653E1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</w:pP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E354DD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E354DD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3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г.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E354DD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E354DD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3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306E9" w:rsidRPr="00E354DD" w:rsidRDefault="00E306E9" w:rsidP="00E354DD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E354DD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3г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6E9" w:rsidRPr="00E354DD" w:rsidRDefault="00E306E9" w:rsidP="00E354DD">
            <w:pPr>
              <w:snapToGrid w:val="0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квартал</w:t>
            </w:r>
            <w:proofErr w:type="spellEnd"/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 20</w:t>
            </w:r>
            <w:r w:rsidR="00F64E63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2</w:t>
            </w:r>
            <w:r w:rsidR="00E354DD" w:rsidRPr="00E354DD">
              <w:rPr>
                <w:rFonts w:ascii="PT Astra Serif" w:hAnsi="PT Astra Serif"/>
                <w:i/>
                <w:color w:val="000000"/>
                <w:sz w:val="28"/>
                <w:szCs w:val="28"/>
                <w:lang w:val="ru-RU"/>
              </w:rPr>
              <w:t>3</w:t>
            </w:r>
            <w:r w:rsidRPr="00E354DD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г.</w:t>
            </w:r>
          </w:p>
        </w:tc>
      </w:tr>
      <w:tr w:rsidR="00E306E9" w:rsidRPr="00B244C4" w:rsidTr="00C653E1">
        <w:trPr>
          <w:trHeight w:val="415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B244C4" w:rsidRDefault="00E306E9" w:rsidP="00C653E1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 xml:space="preserve">Муниципальное автономное учреждение </w:t>
            </w:r>
          </w:p>
          <w:p w:rsidR="00E306E9" w:rsidRPr="00B244C4" w:rsidRDefault="00E306E9" w:rsidP="00E306E9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«Молодежный центр «Гелиос»</w:t>
            </w:r>
          </w:p>
        </w:tc>
      </w:tr>
      <w:tr w:rsidR="00E306E9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E354DD" w:rsidRDefault="00E306E9" w:rsidP="00E354DD">
            <w:pPr>
              <w:pStyle w:val="TableContents"/>
              <w:snapToGrid w:val="0"/>
              <w:rPr>
                <w:rFonts w:ascii="PT Astra Serif" w:hAnsi="PT Astra Serif"/>
                <w:b/>
                <w:lang w:val="ru-RU"/>
              </w:rPr>
            </w:pPr>
            <w:proofErr w:type="spellStart"/>
            <w:r w:rsidRPr="00E354DD">
              <w:rPr>
                <w:rFonts w:ascii="PT Astra Serif" w:hAnsi="PT Astra Serif" w:cs="Times New Roman"/>
              </w:rPr>
              <w:t>Анализ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предоставленных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учреждением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письменных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отчетов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качественном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и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количественном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выполнении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муниципального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задания</w:t>
            </w:r>
            <w:proofErr w:type="spellEnd"/>
            <w:r w:rsidRPr="00E354DD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4C4" w:rsidRPr="00E354DD" w:rsidRDefault="00E306E9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Отчет об исполнении муниципального задания за 1 квартал сдан вовремя, согласно требованиям об отчетности, утвержденным в муниципальном задании. </w:t>
            </w:r>
          </w:p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Отчет об исполнении муниципального задания за  2 квартал сдан вовремя, 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4C4" w:rsidRPr="00E354DD" w:rsidRDefault="00E306E9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Отчет об исполнении муниципального задания за 3 квартал сдан вовремя,  согласно требованиям об отчетности, утвержденным в муниципальном задании.</w:t>
            </w:r>
          </w:p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E9" w:rsidRPr="00E354DD" w:rsidRDefault="00E306E9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Отчет об исполнении муниципального задания за 4 квартал сдан вовремя, согласно требованиям об отчетности, утвержденным в муниципальном задании. Качество и объемы муниципальных услуг соответствуют требованиям муниципального задания.</w:t>
            </w:r>
          </w:p>
        </w:tc>
      </w:tr>
      <w:tr w:rsidR="00E354DD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t>Плановые проверки качества предоставляемой услуги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Была организована проверка качества и эффективности предоставляемых населению муниципальных услуг (сентябрь).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Установлено: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При предоставлении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муниципальных услуг (работ) соблюдены все требования и нормы, предъявляемые к их предоставлению.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Все предоставляемые услуги (работы) предоставляются в соответствии с нормами и требованиями, которые предъявляются к необходимым условиям при предоставлении услуг (работ) населению в условиях сложившейся ситуации.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Выявлена потребность населения в оказываемых услугах (работах).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E354DD" w:rsidRPr="00B244C4" w:rsidTr="00CC1A9F">
        <w:trPr>
          <w:trHeight w:val="55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Был проведен опрос среди 300 респондентов с применением онлайн формата (интернет портал), получающих муниципальные услуги, предоставляемые учреждением.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E354DD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jc w:val="both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Выездные проверки проводимых мероприятий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Были организованы выездные проверки мероприятий, посвященных празднованию мероприятий в рамках празднования «Международного Дня защиты детей» и мероприятия, посвященного «Всероссийскому Дню молодежи»».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Установлено: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Проводимые мероприятия  соответствует требованиям муниципального задания на выполнение муниципальных услуг (работ).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Жалоб со стороны потребителей муниципальных услуг не зафиксировано.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  <w:lang w:val="ru-RU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E354DD" w:rsidRPr="00B244C4" w:rsidTr="00C653E1">
        <w:trPr>
          <w:trHeight w:val="982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t>Анализ обращений граждан в Управление социальной политики администрации города Югорска, проведение служебных расследований по указанным обращениям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</w:tr>
      <w:tr w:rsidR="00E354DD" w:rsidRPr="00B244C4" w:rsidTr="00C653E1"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  <w:lang w:val="ru-RU"/>
              </w:rPr>
            </w:pPr>
            <w:r w:rsidRPr="00E354DD">
              <w:rPr>
                <w:rFonts w:ascii="PT Astra Serif" w:hAnsi="PT Astra Serif"/>
                <w:sz w:val="28"/>
                <w:szCs w:val="28"/>
                <w:lang w:val="ru-RU"/>
              </w:rPr>
              <w:t>Итого: 11 проверок, из них – 2 выездных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highlight w:val="yellow"/>
                <w:lang w:val="ru-RU"/>
              </w:rPr>
            </w:pPr>
          </w:p>
        </w:tc>
      </w:tr>
      <w:tr w:rsidR="00E354DD" w:rsidRPr="00B244C4" w:rsidTr="00C653E1">
        <w:trPr>
          <w:trHeight w:val="304"/>
        </w:trPr>
        <w:tc>
          <w:tcPr>
            <w:tcW w:w="15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</w:pPr>
            <w:r w:rsidRPr="00E354DD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Муниципальное бюджетное учреждение</w:t>
            </w:r>
          </w:p>
          <w:p w:rsidR="00E354DD" w:rsidRPr="00E354DD" w:rsidRDefault="00E354DD" w:rsidP="00E354DD">
            <w:pPr>
              <w:snapToGrid w:val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b/>
                <w:color w:val="000000"/>
                <w:sz w:val="28"/>
                <w:szCs w:val="28"/>
                <w:lang w:val="ru-RU"/>
              </w:rPr>
              <w:t>дополнительного образования спортивная школа «Центр Югорского спорта»</w:t>
            </w: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b/>
                <w:lang w:val="ru-RU"/>
              </w:rPr>
            </w:pPr>
            <w:proofErr w:type="spellStart"/>
            <w:r w:rsidRPr="00E354DD">
              <w:rPr>
                <w:rFonts w:ascii="PT Astra Serif" w:hAnsi="PT Astra Serif" w:cs="Times New Roman"/>
              </w:rPr>
              <w:t>Анализ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предоставленных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учреждением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письменных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отчетов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качественном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и </w:t>
            </w:r>
            <w:proofErr w:type="spellStart"/>
            <w:r w:rsidRPr="00E354DD">
              <w:rPr>
                <w:rFonts w:ascii="PT Astra Serif" w:hAnsi="PT Astra Serif" w:cs="Times New Roman"/>
              </w:rPr>
              <w:t>количественном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Pr="00E354DD">
              <w:rPr>
                <w:rFonts w:ascii="PT Astra Serif" w:hAnsi="PT Astra Serif" w:cs="Times New Roman"/>
              </w:rPr>
              <w:t>выполнении</w:t>
            </w:r>
            <w:proofErr w:type="spellEnd"/>
            <w:r w:rsidRPr="00E354DD">
              <w:rPr>
                <w:rFonts w:ascii="PT Astra Serif" w:hAnsi="PT Astra Serif" w:cs="Times New Roman"/>
              </w:rPr>
              <w:t xml:space="preserve"> муниципального </w:t>
            </w:r>
            <w:proofErr w:type="spellStart"/>
            <w:r w:rsidRPr="00E354DD">
              <w:rPr>
                <w:rFonts w:ascii="PT Astra Serif" w:hAnsi="PT Astra Serif" w:cs="Times New Roman"/>
              </w:rPr>
              <w:t>задания</w:t>
            </w:r>
            <w:proofErr w:type="spellEnd"/>
            <w:r w:rsidRPr="00E354DD">
              <w:rPr>
                <w:rFonts w:ascii="PT Astra Serif" w:hAnsi="PT Astra Serif"/>
                <w:b/>
                <w:lang w:val="ru-RU"/>
              </w:rPr>
              <w:t xml:space="preserve"> 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Отчет об исполнении муниципального задания за 1 квартал сдан вовремя, согласно требованиям об отчетности, утвержденным в муниципальном задании. </w:t>
            </w:r>
          </w:p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 об исполнении муниципального задания за  2 квартал сдан вовремя,  согласно требованиям об отчетности, утвержденным в муниципальном задании. Качество и объемы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>муниципальных услуг соответствуют требованиям муниципального задания.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 об исполнении муниципального задания за 3 квартал сдан вовремя, согласно требованиям об отчетности,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утвержденным в муниципальном задании. </w:t>
            </w:r>
          </w:p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Качество и объемы муниципальных услуг соответствуют требованиям муниципального задания.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 xml:space="preserve">Отчет об исполнении муниципального задания за 4 квартал сдан вовремя, согласно требованиям об отчетности, утвержденным в муниципальном задании.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>Качество и объемы муниципальных услуг соответствуют требованиям муниципального задания.</w:t>
            </w: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Выездные проверки проводимых мероприятий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Style w:val="a3"/>
                <w:rFonts w:ascii="PT Astra Serif" w:hAnsi="PT Astra Serif"/>
                <w:iCs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Была организована выездная проверка по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контролю за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организацией и качеством проведения спортивно - массового мероприятия</w:t>
            </w:r>
            <w:r>
              <w:rPr>
                <w:rFonts w:ascii="PT Astra Serif" w:hAnsi="PT Astra Serif"/>
                <w:color w:val="000000"/>
                <w:lang w:val="ru-RU"/>
              </w:rPr>
              <w:t xml:space="preserve"> (международный турнир по боксу – сентябрь).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Отмечены положительные отзывы участников и зрителей мероприятия.</w:t>
            </w:r>
            <w:r>
              <w:rPr>
                <w:rFonts w:ascii="PT Astra Serif" w:hAnsi="PT Astra Serif"/>
                <w:color w:val="000000"/>
                <w:lang w:val="ru-RU"/>
              </w:rPr>
              <w:t xml:space="preserve"> Хорошая организация мероприятия с соблюдением всех норм и правил.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pacing w:after="200"/>
              <w:jc w:val="both"/>
              <w:rPr>
                <w:rFonts w:ascii="PT Astra Serif" w:hAnsi="PT Astra Serif"/>
                <w:color w:val="FF0000"/>
                <w:lang w:val="ru-RU"/>
              </w:rPr>
            </w:pP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t>Плановые проверки качества предоставляемой услуги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right"/>
              <w:rPr>
                <w:rStyle w:val="a3"/>
                <w:rFonts w:ascii="PT Astra Serif" w:hAnsi="PT Astra Serif"/>
                <w:iCs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Была проведена проверка качества и эффективности предоставляемых населению муниципальных услуг.</w:t>
            </w:r>
          </w:p>
          <w:p w:rsidR="00E354DD" w:rsidRPr="00E354DD" w:rsidRDefault="00E354DD" w:rsidP="00E354DD">
            <w:pPr>
              <w:snapToGrid w:val="0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>Установлено: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FF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При предоставлении муниципальных услуг (работ) соблюдены все требования и нормы, предъявляемые к их предоставлению. Выявлена потребность населения в </w:t>
            </w:r>
            <w:r w:rsidRPr="00E354DD">
              <w:rPr>
                <w:rFonts w:ascii="PT Astra Serif" w:hAnsi="PT Astra Serif"/>
                <w:color w:val="000000"/>
                <w:lang w:val="ru-RU"/>
              </w:rPr>
              <w:lastRenderedPageBreak/>
              <w:t>оказываемых услугах (работах).</w:t>
            </w:r>
          </w:p>
        </w:tc>
      </w:tr>
      <w:tr w:rsidR="00E354DD" w:rsidRPr="00B244C4" w:rsidTr="00C653E1"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lang w:val="ru-RU"/>
              </w:rPr>
              <w:lastRenderedPageBreak/>
              <w:t>Проведение опроса (анкетирование) среди получателей услуги на качество ее предоставления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right"/>
              <w:rPr>
                <w:rStyle w:val="a3"/>
                <w:rFonts w:ascii="PT Astra Serif" w:hAnsi="PT Astra Serif"/>
                <w:iCs/>
                <w:color w:val="000000"/>
                <w:lang w:val="ru-RU"/>
              </w:rPr>
            </w:pP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Проведен опрос среди 600 респондентов, получающих муниципальные услуги, предоставляемые учреждением. </w:t>
            </w:r>
          </w:p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В результате полученных данных установлено, что количество и качество предоставляемых услуг соответствует установленным нормам и требованиям, установленным в муниципальном задании  </w:t>
            </w:r>
          </w:p>
        </w:tc>
      </w:tr>
      <w:tr w:rsidR="00E354DD" w:rsidRPr="00B244C4" w:rsidTr="00C653E1">
        <w:trPr>
          <w:trHeight w:val="707"/>
        </w:trPr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pStyle w:val="TableContents"/>
              <w:snapToGrid w:val="0"/>
              <w:rPr>
                <w:rFonts w:ascii="PT Astra Serif" w:hAnsi="PT Astra Serif"/>
                <w:lang w:val="ru-RU"/>
              </w:rPr>
            </w:pPr>
            <w:r w:rsidRPr="00E354DD">
              <w:rPr>
                <w:rFonts w:ascii="PT Astra Serif" w:hAnsi="PT Astra Serif"/>
                <w:lang w:val="ru-RU"/>
              </w:rPr>
              <w:t>Анализ обращений граждан в Управление социальной политики администрации города Югорска, проведение служебных расследований по указанным обращениям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snapToGrid w:val="0"/>
              <w:jc w:val="both"/>
              <w:rPr>
                <w:rFonts w:ascii="PT Astra Serif" w:hAnsi="PT Astra Serif"/>
                <w:color w:val="000000"/>
                <w:lang w:val="ru-RU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676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E354DD" w:rsidRDefault="00E354DD" w:rsidP="00E354DD">
            <w:pPr>
              <w:jc w:val="both"/>
              <w:rPr>
                <w:rFonts w:ascii="PT Astra Serif" w:hAnsi="PT Astra Serif"/>
              </w:rPr>
            </w:pPr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За </w:t>
            </w:r>
            <w:proofErr w:type="gramStart"/>
            <w:r w:rsidRPr="00E354DD">
              <w:rPr>
                <w:rFonts w:ascii="PT Astra Serif" w:hAnsi="PT Astra Serif"/>
                <w:color w:val="000000"/>
                <w:lang w:val="ru-RU"/>
              </w:rPr>
              <w:t>отчетный</w:t>
            </w:r>
            <w:proofErr w:type="gramEnd"/>
            <w:r w:rsidRPr="00E354DD">
              <w:rPr>
                <w:rFonts w:ascii="PT Astra Serif" w:hAnsi="PT Astra Serif"/>
                <w:color w:val="000000"/>
                <w:lang w:val="ru-RU"/>
              </w:rPr>
              <w:t xml:space="preserve"> период, обращений (жалоб) от граждан в Управление социальной политики администрации города Югорска зарегистрировано не было</w:t>
            </w:r>
          </w:p>
        </w:tc>
      </w:tr>
      <w:tr w:rsidR="00E354DD" w:rsidRPr="00B244C4" w:rsidTr="00C653E1">
        <w:tc>
          <w:tcPr>
            <w:tcW w:w="1577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4DD" w:rsidRPr="00B244C4" w:rsidRDefault="00E354DD" w:rsidP="00E354DD">
            <w:pPr>
              <w:snapToGrid w:val="0"/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</w:pP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Итого: 11 проверок, из них – 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2</w:t>
            </w:r>
            <w:r w:rsidRPr="00B244C4">
              <w:rPr>
                <w:rFonts w:ascii="PT Astra Serif" w:hAnsi="PT Astra Serif"/>
                <w:sz w:val="28"/>
                <w:szCs w:val="28"/>
                <w:lang w:val="ru-RU"/>
              </w:rPr>
              <w:t xml:space="preserve"> выездн</w:t>
            </w:r>
            <w:r>
              <w:rPr>
                <w:rFonts w:ascii="PT Astra Serif" w:hAnsi="PT Astra Serif"/>
                <w:sz w:val="28"/>
                <w:szCs w:val="28"/>
                <w:lang w:val="ru-RU"/>
              </w:rPr>
              <w:t>ых</w:t>
            </w:r>
          </w:p>
        </w:tc>
      </w:tr>
    </w:tbl>
    <w:p w:rsidR="00E306E9" w:rsidRPr="00B244C4" w:rsidRDefault="00E306E9" w:rsidP="00E306E9">
      <w:pPr>
        <w:pStyle w:val="Standard"/>
        <w:jc w:val="both"/>
        <w:rPr>
          <w:rFonts w:ascii="PT Astra Serif" w:hAnsi="PT Astra Serif"/>
          <w:sz w:val="28"/>
          <w:szCs w:val="28"/>
        </w:rPr>
      </w:pPr>
    </w:p>
    <w:p w:rsidR="00E306E9" w:rsidRPr="000025A8" w:rsidRDefault="00E306E9" w:rsidP="00E306E9">
      <w:pPr>
        <w:pStyle w:val="Standard"/>
        <w:ind w:firstLine="567"/>
        <w:jc w:val="both"/>
        <w:rPr>
          <w:rFonts w:ascii="PT Astra Serif" w:hAnsi="PT Astra Serif"/>
          <w:i/>
          <w:sz w:val="28"/>
          <w:szCs w:val="28"/>
          <w:lang w:val="ru-RU"/>
        </w:rPr>
      </w:pPr>
      <w:r w:rsidRPr="000025A8">
        <w:rPr>
          <w:rFonts w:ascii="PT Astra Serif" w:hAnsi="PT Astra Serif"/>
          <w:i/>
          <w:sz w:val="28"/>
          <w:szCs w:val="28"/>
          <w:lang w:val="ru-RU"/>
        </w:rPr>
        <w:t xml:space="preserve">Итого: </w:t>
      </w: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B244C4">
        <w:rPr>
          <w:rFonts w:ascii="PT Astra Serif" w:hAnsi="PT Astra Serif"/>
          <w:sz w:val="28"/>
          <w:szCs w:val="28"/>
          <w:lang w:val="ru-RU"/>
        </w:rPr>
        <w:t>В 20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2</w:t>
      </w:r>
      <w:r w:rsidR="00E354DD">
        <w:rPr>
          <w:rFonts w:ascii="PT Astra Serif" w:hAnsi="PT Astra Serif"/>
          <w:sz w:val="28"/>
          <w:szCs w:val="28"/>
          <w:lang w:val="ru-RU"/>
        </w:rPr>
        <w:t>3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году был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организован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и проведен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о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531740" w:rsidRPr="00B244C4">
        <w:rPr>
          <w:rFonts w:ascii="PT Astra Serif" w:hAnsi="PT Astra Serif"/>
          <w:sz w:val="28"/>
          <w:szCs w:val="28"/>
          <w:lang w:val="ru-RU"/>
        </w:rPr>
        <w:t xml:space="preserve">- 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22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проверк</w:t>
      </w:r>
      <w:r w:rsidR="00F67A49" w:rsidRPr="00B244C4">
        <w:rPr>
          <w:rFonts w:ascii="PT Astra Serif" w:hAnsi="PT Astra Serif"/>
          <w:sz w:val="28"/>
          <w:szCs w:val="28"/>
          <w:lang w:val="ru-RU"/>
        </w:rPr>
        <w:t>и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в муниципальных учреждениях физической культуры, спорта, работе с детьми и молодежью на предмет осуществления последними муниципальных заданий на выполнение муниципальных услуг (работ), из них </w:t>
      </w:r>
      <w:r w:rsidR="00E354DD">
        <w:rPr>
          <w:rFonts w:ascii="PT Astra Serif" w:hAnsi="PT Astra Serif"/>
          <w:sz w:val="28"/>
          <w:szCs w:val="28"/>
          <w:lang w:val="ru-RU"/>
        </w:rPr>
        <w:t>4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 выездны</w:t>
      </w:r>
      <w:r w:rsidR="000025A8">
        <w:rPr>
          <w:rFonts w:ascii="PT Astra Serif" w:hAnsi="PT Astra Serif"/>
          <w:sz w:val="28"/>
          <w:szCs w:val="28"/>
          <w:lang w:val="ru-RU"/>
        </w:rPr>
        <w:t>х</w:t>
      </w:r>
      <w:r w:rsidRPr="00B244C4">
        <w:rPr>
          <w:rFonts w:ascii="PT Astra Serif" w:hAnsi="PT Astra Serif"/>
          <w:sz w:val="28"/>
          <w:szCs w:val="28"/>
          <w:lang w:val="ru-RU"/>
        </w:rPr>
        <w:t xml:space="preserve">. </w:t>
      </w: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B244C4">
        <w:rPr>
          <w:rFonts w:ascii="PT Astra Serif" w:hAnsi="PT Astra Serif"/>
          <w:sz w:val="28"/>
          <w:szCs w:val="28"/>
          <w:lang w:val="ru-RU"/>
        </w:rPr>
        <w:t xml:space="preserve">Выполнение - 100,0% к установленному плану. </w:t>
      </w: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E306E9" w:rsidRPr="00B244C4" w:rsidRDefault="00E306E9" w:rsidP="00E306E9">
      <w:pPr>
        <w:pStyle w:val="Standard"/>
        <w:ind w:firstLine="567"/>
        <w:jc w:val="both"/>
        <w:rPr>
          <w:rFonts w:ascii="PT Astra Serif" w:hAnsi="PT Astra Serif"/>
          <w:sz w:val="28"/>
          <w:szCs w:val="28"/>
          <w:lang w:val="ru-RU"/>
        </w:rPr>
      </w:pPr>
    </w:p>
    <w:p w:rsidR="000025A8" w:rsidRDefault="00E306E9" w:rsidP="000025A8">
      <w:pPr>
        <w:pStyle w:val="Standard"/>
        <w:jc w:val="both"/>
        <w:rPr>
          <w:rFonts w:ascii="PT Astra Serif" w:hAnsi="PT Astra Serif"/>
          <w:b/>
          <w:sz w:val="28"/>
          <w:szCs w:val="28"/>
          <w:lang w:val="ru-RU"/>
        </w:rPr>
      </w:pPr>
      <w:r w:rsidRPr="00B244C4">
        <w:rPr>
          <w:rFonts w:ascii="PT Astra Serif" w:hAnsi="PT Astra Serif"/>
          <w:b/>
          <w:sz w:val="28"/>
          <w:szCs w:val="28"/>
          <w:lang w:val="ru-RU"/>
        </w:rPr>
        <w:t>Начальник Управления социально политики</w:t>
      </w:r>
    </w:p>
    <w:p w:rsidR="00531740" w:rsidRPr="00B244C4" w:rsidRDefault="00E306E9" w:rsidP="00E354DD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  <w:r w:rsidRPr="00B244C4">
        <w:rPr>
          <w:rFonts w:ascii="PT Astra Serif" w:hAnsi="PT Astra Serif"/>
          <w:b/>
          <w:sz w:val="28"/>
          <w:szCs w:val="28"/>
          <w:lang w:val="ru-RU"/>
        </w:rPr>
        <w:t xml:space="preserve">администрации города Югорска                                                                  </w:t>
      </w:r>
      <w:r w:rsidR="004F5D4C">
        <w:rPr>
          <w:rFonts w:ascii="PT Astra Serif" w:hAnsi="PT Astra Serif"/>
          <w:b/>
          <w:sz w:val="28"/>
          <w:szCs w:val="28"/>
          <w:lang w:val="ru-RU"/>
        </w:rPr>
        <w:t>А.Д. Трифонова</w:t>
      </w:r>
      <w:bookmarkStart w:id="0" w:name="_GoBack"/>
      <w:bookmarkEnd w:id="0"/>
    </w:p>
    <w:sectPr w:rsidR="00531740" w:rsidRPr="00B244C4" w:rsidSect="0083453B">
      <w:pgSz w:w="16837" w:h="11905" w:orient="landscape"/>
      <w:pgMar w:top="426" w:right="39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7103"/>
    <w:multiLevelType w:val="multilevel"/>
    <w:tmpl w:val="F5AC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5C35172C"/>
    <w:multiLevelType w:val="hybridMultilevel"/>
    <w:tmpl w:val="B58A24D2"/>
    <w:lvl w:ilvl="0" w:tplc="561E3132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2A"/>
    <w:rsid w:val="000025A8"/>
    <w:rsid w:val="000B6178"/>
    <w:rsid w:val="001303DF"/>
    <w:rsid w:val="004563E3"/>
    <w:rsid w:val="004D22F8"/>
    <w:rsid w:val="004E523C"/>
    <w:rsid w:val="004F5D4C"/>
    <w:rsid w:val="00531740"/>
    <w:rsid w:val="005F0A2A"/>
    <w:rsid w:val="00752670"/>
    <w:rsid w:val="00812E17"/>
    <w:rsid w:val="00833765"/>
    <w:rsid w:val="00B244C4"/>
    <w:rsid w:val="00B377A4"/>
    <w:rsid w:val="00CC1A9F"/>
    <w:rsid w:val="00DC3B51"/>
    <w:rsid w:val="00E306E9"/>
    <w:rsid w:val="00E354DD"/>
    <w:rsid w:val="00F64E63"/>
    <w:rsid w:val="00F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306E9"/>
    <w:pPr>
      <w:suppressLineNumbers/>
    </w:pPr>
  </w:style>
  <w:style w:type="character" w:customStyle="1" w:styleId="Internetlink">
    <w:name w:val="Internet link"/>
    <w:basedOn w:val="a0"/>
    <w:rsid w:val="00E306E9"/>
    <w:rPr>
      <w:color w:val="0000FF"/>
      <w:u w:val="single"/>
    </w:rPr>
  </w:style>
  <w:style w:type="character" w:styleId="a3">
    <w:name w:val="Hyperlink"/>
    <w:basedOn w:val="a0"/>
    <w:rsid w:val="00E306E9"/>
    <w:rPr>
      <w:color w:val="0000FF"/>
      <w:u w:val="single"/>
    </w:rPr>
  </w:style>
  <w:style w:type="paragraph" w:styleId="a4">
    <w:name w:val="Body Text"/>
    <w:basedOn w:val="a"/>
    <w:link w:val="a5"/>
    <w:unhideWhenUsed/>
    <w:rsid w:val="00E306E9"/>
    <w:pPr>
      <w:autoSpaceDN/>
      <w:spacing w:after="120"/>
      <w:textAlignment w:val="auto"/>
    </w:pPr>
    <w:rPr>
      <w:rFonts w:cs="Times New Roman"/>
      <w:kern w:val="1"/>
      <w:lang w:val="ru-RU" w:eastAsia="en-US" w:bidi="ar-SA"/>
    </w:rPr>
  </w:style>
  <w:style w:type="character" w:customStyle="1" w:styleId="a5">
    <w:name w:val="Основной текст Знак"/>
    <w:basedOn w:val="a0"/>
    <w:link w:val="a4"/>
    <w:rsid w:val="00E306E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E306E9"/>
    <w:pPr>
      <w:autoSpaceDN/>
      <w:ind w:firstLine="709"/>
      <w:textAlignment w:val="auto"/>
    </w:pPr>
    <w:rPr>
      <w:rFonts w:cs="Times New Roman"/>
      <w:kern w:val="1"/>
      <w:lang w:val="ru-RU" w:eastAsia="en-US" w:bidi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E306E9"/>
    <w:pPr>
      <w:ind w:left="240" w:hanging="240"/>
    </w:pPr>
  </w:style>
  <w:style w:type="paragraph" w:styleId="a6">
    <w:name w:val="index heading"/>
    <w:basedOn w:val="a"/>
    <w:rsid w:val="00E306E9"/>
    <w:pPr>
      <w:suppressLineNumbers/>
      <w:autoSpaceDN/>
      <w:textAlignment w:val="auto"/>
    </w:pPr>
    <w:rPr>
      <w:rFonts w:ascii="Arial" w:hAnsi="Arial"/>
      <w:kern w:val="1"/>
      <w:lang w:val="ru-RU" w:eastAsia="en-US" w:bidi="ar-SA"/>
    </w:rPr>
  </w:style>
  <w:style w:type="paragraph" w:styleId="a7">
    <w:name w:val="No Spacing"/>
    <w:uiPriority w:val="1"/>
    <w:qFormat/>
    <w:rsid w:val="00E3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6E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6E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a">
    <w:name w:val="List Paragraph"/>
    <w:basedOn w:val="a"/>
    <w:uiPriority w:val="34"/>
    <w:qFormat/>
    <w:rsid w:val="001303DF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06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306E9"/>
    <w:pPr>
      <w:suppressLineNumbers/>
    </w:pPr>
  </w:style>
  <w:style w:type="character" w:customStyle="1" w:styleId="Internetlink">
    <w:name w:val="Internet link"/>
    <w:basedOn w:val="a0"/>
    <w:rsid w:val="00E306E9"/>
    <w:rPr>
      <w:color w:val="0000FF"/>
      <w:u w:val="single"/>
    </w:rPr>
  </w:style>
  <w:style w:type="character" w:styleId="a3">
    <w:name w:val="Hyperlink"/>
    <w:basedOn w:val="a0"/>
    <w:rsid w:val="00E306E9"/>
    <w:rPr>
      <w:color w:val="0000FF"/>
      <w:u w:val="single"/>
    </w:rPr>
  </w:style>
  <w:style w:type="paragraph" w:styleId="a4">
    <w:name w:val="Body Text"/>
    <w:basedOn w:val="a"/>
    <w:link w:val="a5"/>
    <w:unhideWhenUsed/>
    <w:rsid w:val="00E306E9"/>
    <w:pPr>
      <w:autoSpaceDN/>
      <w:spacing w:after="120"/>
      <w:textAlignment w:val="auto"/>
    </w:pPr>
    <w:rPr>
      <w:rFonts w:cs="Times New Roman"/>
      <w:kern w:val="1"/>
      <w:lang w:val="ru-RU" w:eastAsia="en-US" w:bidi="ar-SA"/>
    </w:rPr>
  </w:style>
  <w:style w:type="character" w:customStyle="1" w:styleId="a5">
    <w:name w:val="Основной текст Знак"/>
    <w:basedOn w:val="a0"/>
    <w:link w:val="a4"/>
    <w:rsid w:val="00E306E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21">
    <w:name w:val="Основной текст с отступом 21"/>
    <w:basedOn w:val="a"/>
    <w:rsid w:val="00E306E9"/>
    <w:pPr>
      <w:autoSpaceDN/>
      <w:ind w:firstLine="709"/>
      <w:textAlignment w:val="auto"/>
    </w:pPr>
    <w:rPr>
      <w:rFonts w:cs="Times New Roman"/>
      <w:kern w:val="1"/>
      <w:lang w:val="ru-RU" w:eastAsia="en-US" w:bidi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E306E9"/>
    <w:pPr>
      <w:ind w:left="240" w:hanging="240"/>
    </w:pPr>
  </w:style>
  <w:style w:type="paragraph" w:styleId="a6">
    <w:name w:val="index heading"/>
    <w:basedOn w:val="a"/>
    <w:rsid w:val="00E306E9"/>
    <w:pPr>
      <w:suppressLineNumbers/>
      <w:autoSpaceDN/>
      <w:textAlignment w:val="auto"/>
    </w:pPr>
    <w:rPr>
      <w:rFonts w:ascii="Arial" w:hAnsi="Arial"/>
      <w:kern w:val="1"/>
      <w:lang w:val="ru-RU" w:eastAsia="en-US" w:bidi="ar-SA"/>
    </w:rPr>
  </w:style>
  <w:style w:type="paragraph" w:styleId="a7">
    <w:name w:val="No Spacing"/>
    <w:uiPriority w:val="1"/>
    <w:qFormat/>
    <w:rsid w:val="00E30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06E9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06E9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a">
    <w:name w:val="List Paragraph"/>
    <w:basedOn w:val="a"/>
    <w:uiPriority w:val="34"/>
    <w:qFormat/>
    <w:rsid w:val="001303DF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CF9B-2D3E-4DCF-8EB5-F4FDD87C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14</cp:revision>
  <cp:lastPrinted>2021-01-25T11:59:00Z</cp:lastPrinted>
  <dcterms:created xsi:type="dcterms:W3CDTF">2019-01-28T06:40:00Z</dcterms:created>
  <dcterms:modified xsi:type="dcterms:W3CDTF">2024-01-10T06:02:00Z</dcterms:modified>
</cp:coreProperties>
</file>